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90A5" w14:textId="77777777" w:rsidR="006F27EF" w:rsidRPr="00D535D7" w:rsidRDefault="006F27EF" w:rsidP="006F27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465514A2" w14:textId="7E80D875" w:rsidR="006F27EF" w:rsidRPr="00D535D7" w:rsidRDefault="006F27EF" w:rsidP="006F27EF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Date: </w:t>
      </w:r>
      <w:r w:rsidR="003F3C11" w:rsidRPr="00D535D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01</w:t>
      </w:r>
      <w:r w:rsidRPr="00D535D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</w:t>
      </w:r>
      <w:r w:rsidR="003F3C11" w:rsidRPr="00D535D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08</w:t>
      </w:r>
      <w:r w:rsidRPr="00D535D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.2025</w:t>
      </w:r>
      <w:r w:rsidRPr="00D535D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IN" w:eastAsia="en-US"/>
        </w:rPr>
        <w:tab/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  <w:t xml:space="preserve">              Subject: </w:t>
      </w:r>
      <w:r w:rsidR="00125E62"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PT Process &amp; Practices</w:t>
      </w:r>
    </w:p>
    <w:p w14:paraId="49056D15" w14:textId="7A1CA034" w:rsidR="006F27EF" w:rsidRPr="00D535D7" w:rsidRDefault="006F27EF" w:rsidP="006F27EF">
      <w:pPr>
        <w:spacing w:line="256" w:lineRule="auto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br/>
        <w:t>Time: 09 AM-1</w:t>
      </w:r>
      <w:r w:rsidR="00C66E78"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0:30 </w:t>
      </w:r>
      <w:r w:rsidRPr="00D535D7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AM                                                                                                           F.M. – 50</w:t>
      </w:r>
      <w:r w:rsidRPr="00D535D7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D535D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</w:t>
      </w:r>
      <w:r w:rsidRPr="00D535D7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D535D7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A) </w:t>
      </w:r>
      <w:r w:rsidR="00603711" w:rsidRPr="00D535D7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Short Questions- Answer Any 10 (10 X 3</w:t>
      </w:r>
      <w:r w:rsidR="00C4617E" w:rsidRPr="00D535D7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Marks</w:t>
      </w:r>
      <w:r w:rsidR="00603711" w:rsidRPr="00D535D7"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  <w:t>)</w:t>
      </w:r>
    </w:p>
    <w:p w14:paraId="3F7FE104" w14:textId="67CB3677" w:rsidR="00125E62" w:rsidRPr="00D535D7" w:rsidRDefault="00125E62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bookmarkStart w:id="0" w:name="_Hlk207091675"/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Define Ethics. Note down the principle of ethics (1+2M) </w:t>
      </w:r>
    </w:p>
    <w:p w14:paraId="0A3173E7" w14:textId="3CF1A2BB" w:rsidR="00125E62" w:rsidRPr="00D535D7" w:rsidRDefault="00125E62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Tyler’s Principle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(3M)</w:t>
      </w:r>
    </w:p>
    <w:p w14:paraId="42DD0FBF" w14:textId="4ED7BEAE" w:rsidR="00BF2B50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Types of communication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3395EE16" w14:textId="2FC32EA1" w:rsidR="001B13D3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Decision Making process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7C99DD4B" w14:textId="5DF94DC9" w:rsidR="001B13D3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SWOT Analysis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251FD9F4" w14:textId="23C8DB40" w:rsidR="001B13D3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Basic Principles for curriculum development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029AA9DB" w14:textId="0D8B8D9A" w:rsidR="001B13D3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Laws of learning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6E775E39" w14:textId="22F5050C" w:rsidR="001B13D3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Right of person with disability Act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4478703D" w14:textId="2CCF612C" w:rsidR="001B13D3" w:rsidRPr="00D535D7" w:rsidRDefault="00056890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Andragogy and its theories </w:t>
      </w: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53AE0585" w14:textId="2ACF9739" w:rsidR="001B13D3" w:rsidRPr="00D535D7" w:rsidRDefault="001B13D3" w:rsidP="00125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Legal &amp; ethical responsibilities of a physiotherapist as a manager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0CCB07BE" w14:textId="59D2CE00" w:rsidR="00056890" w:rsidRPr="00D535D7" w:rsidRDefault="001B13D3" w:rsidP="001B13D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Challenges for a physiotherapist as a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n</w:t>
      </w: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Entrepreneur </w:t>
      </w:r>
      <w:r w:rsidR="00056890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</w:p>
    <w:p w14:paraId="4F99135F" w14:textId="0735AC79" w:rsidR="006F27EF" w:rsidRPr="00D535D7" w:rsidRDefault="00056890" w:rsidP="001B13D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Steps for clinical Quality assurance </w:t>
      </w: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(3M)</w:t>
      </w:r>
      <w:r w:rsidR="006F27EF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bookmarkEnd w:id="0"/>
    </w:p>
    <w:p w14:paraId="3E890F69" w14:textId="285BFBCA" w:rsidR="006F27EF" w:rsidRPr="00D535D7" w:rsidRDefault="00603711" w:rsidP="006F27EF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535D7"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6F27EF" w:rsidRPr="00D535D7"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  <w:r w:rsidRPr="00D535D7">
        <w:rPr>
          <w:rFonts w:ascii="Times New Roman" w:eastAsia="Times New Roman" w:hAnsi="Times New Roman" w:cs="Times New Roman"/>
          <w:b/>
          <w:sz w:val="18"/>
          <w:szCs w:val="18"/>
        </w:rPr>
        <w:t xml:space="preserve">Objective Type Question /One Liner /Fill in The Blanks </w:t>
      </w:r>
      <w:r w:rsidR="006F27EF" w:rsidRPr="00D535D7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r w:rsidR="00C4617E" w:rsidRPr="00D535D7">
        <w:rPr>
          <w:rFonts w:ascii="Times New Roman" w:eastAsia="Times New Roman" w:hAnsi="Times New Roman" w:cs="Times New Roman"/>
          <w:b/>
          <w:sz w:val="18"/>
          <w:szCs w:val="18"/>
        </w:rPr>
        <w:t>10</w:t>
      </w:r>
      <w:r w:rsidR="006F27EF" w:rsidRPr="00D535D7">
        <w:rPr>
          <w:rFonts w:ascii="Times New Roman" w:eastAsia="Times New Roman" w:hAnsi="Times New Roman" w:cs="Times New Roman"/>
          <w:b/>
          <w:sz w:val="18"/>
          <w:szCs w:val="18"/>
        </w:rPr>
        <w:t xml:space="preserve"> x </w:t>
      </w:r>
      <w:r w:rsidR="00C4617E" w:rsidRPr="00D535D7">
        <w:rPr>
          <w:rFonts w:ascii="Times New Roman" w:eastAsia="Times New Roman" w:hAnsi="Times New Roman" w:cs="Times New Roman"/>
          <w:b/>
          <w:sz w:val="18"/>
          <w:szCs w:val="18"/>
        </w:rPr>
        <w:t>2Marks</w:t>
      </w:r>
      <w:r w:rsidR="006F27EF" w:rsidRPr="00D535D7"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14:paraId="495F3B4E" w14:textId="77777777" w:rsidR="003F3C11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1. </w:t>
      </w:r>
      <w:r w:rsidR="003F3C11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Which of the following teaching methods is most aligned with a learner-centered approach?</w:t>
      </w:r>
    </w:p>
    <w:p w14:paraId="04D9DB87" w14:textId="14259619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Drill and Practice</w:t>
      </w:r>
    </w:p>
    <w:p w14:paraId="624FBE32" w14:textId="00FC028B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Direct Instruction</w:t>
      </w:r>
    </w:p>
    <w:p w14:paraId="4BDE35F2" w14:textId="43F245E9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Collaborative Learning</w:t>
      </w:r>
    </w:p>
    <w:p w14:paraId="6E1BF87A" w14:textId="45AEF137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Lecture</w:t>
      </w:r>
    </w:p>
    <w:p w14:paraId="7DE12067" w14:textId="77777777" w:rsidR="003F3C11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 xml:space="preserve">2. </w:t>
      </w:r>
      <w:r w:rsidR="003F3C11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 teacher uses a formative assessment. What is the primary purpose of this type of assessment?</w:t>
      </w:r>
    </w:p>
    <w:p w14:paraId="181B6F83" w14:textId="567BA184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To provide ongoing feedback to both students and teachers to improve learning</w:t>
      </w:r>
    </w:p>
    <w:p w14:paraId="45395FB2" w14:textId="0CCAADD6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To assign a final grade at the end of a unit</w:t>
      </w:r>
    </w:p>
    <w:p w14:paraId="6E49179E" w14:textId="18955209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To measure student learning at a single point in time</w:t>
      </w:r>
    </w:p>
    <w:p w14:paraId="1C52726C" w14:textId="3E8E06A7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To rank students against a national average</w:t>
      </w:r>
    </w:p>
    <w:p w14:paraId="3059FDAB" w14:textId="5E157813" w:rsidR="003F3C11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3.</w:t>
      </w:r>
      <w:r w:rsidR="003F3C11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 xml:space="preserve"> Which communication style is characterized by clear and direct expression of thoughts and feelings while also respecting the rights and opinions of others?</w:t>
      </w:r>
    </w:p>
    <w:p w14:paraId="53BE1523" w14:textId="06D2D4A5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Aggressive</w:t>
      </w:r>
    </w:p>
    <w:p w14:paraId="64938542" w14:textId="33FB6707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Passive</w:t>
      </w:r>
    </w:p>
    <w:p w14:paraId="73E21BA6" w14:textId="41314B80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Passive-aggressive</w:t>
      </w:r>
    </w:p>
    <w:p w14:paraId="23E9DECF" w14:textId="418694B0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Assertive</w:t>
      </w:r>
    </w:p>
    <w:p w14:paraId="1D878526" w14:textId="57419562" w:rsidR="003F3C11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4.</w:t>
      </w:r>
      <w:r w:rsidR="003F3C11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 xml:space="preserve"> Which of the following non-verbal cues is most likely to indicate defensiveness or a lack of openness in a conversation?</w:t>
      </w:r>
    </w:p>
    <w:p w14:paraId="2733CD9A" w14:textId="23A5BAB5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Making consistent eye contact</w:t>
      </w:r>
    </w:p>
    <w:p w14:paraId="411B305A" w14:textId="01334462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Leaning forward</w:t>
      </w:r>
    </w:p>
    <w:p w14:paraId="5E9DF7A9" w14:textId="0AD2EFD2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Crossing one's arms and legs</w:t>
      </w:r>
    </w:p>
    <w:p w14:paraId="5A175D03" w14:textId="1698250F" w:rsidR="003F3C11" w:rsidRPr="00D535D7" w:rsidRDefault="003F3C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Nodding slightly as the speaker talks</w:t>
      </w:r>
    </w:p>
    <w:p w14:paraId="1A01481A" w14:textId="77777777" w:rsidR="00380659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5. 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In a SWOT analysis, which two components are considered internal factors?</w:t>
      </w:r>
    </w:p>
    <w:p w14:paraId="7E947103" w14:textId="1BCC5BA2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Strengths and Weaknesses</w:t>
      </w:r>
    </w:p>
    <w:p w14:paraId="358DFFDC" w14:textId="1048DF05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Opportunities and Threats</w:t>
      </w:r>
    </w:p>
    <w:p w14:paraId="2080F98F" w14:textId="77777777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Strengths and Opportunities</w:t>
      </w:r>
    </w:p>
    <w:p w14:paraId="526F91B2" w14:textId="2DF83470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lastRenderedPageBreak/>
        <w:t>D. Weaknesses and Threats</w:t>
      </w:r>
    </w:p>
    <w:p w14:paraId="2B20F834" w14:textId="4A402271" w:rsidR="00603711" w:rsidRPr="00D535D7" w:rsidRDefault="00603711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  <w:t>6.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When was consumer Protection act established in India</w:t>
      </w:r>
    </w:p>
    <w:p w14:paraId="290A64BF" w14:textId="4D38031A" w:rsidR="00380659" w:rsidRPr="00D535D7" w:rsidRDefault="00380659" w:rsidP="00125E6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1976</w:t>
      </w:r>
    </w:p>
    <w:p w14:paraId="1B7E0950" w14:textId="31E19351" w:rsidR="00380659" w:rsidRPr="00D535D7" w:rsidRDefault="00380659" w:rsidP="00125E6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1981</w:t>
      </w:r>
    </w:p>
    <w:p w14:paraId="35DD51C2" w14:textId="60812A11" w:rsidR="00380659" w:rsidRPr="00D535D7" w:rsidRDefault="00380659" w:rsidP="00125E6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1986</w:t>
      </w:r>
    </w:p>
    <w:p w14:paraId="5637ACBC" w14:textId="6C731635" w:rsidR="00380659" w:rsidRPr="00D535D7" w:rsidRDefault="00380659" w:rsidP="00125E6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1956</w:t>
      </w:r>
    </w:p>
    <w:p w14:paraId="2ADE9A30" w14:textId="334ABFFD" w:rsidR="00603711" w:rsidRPr="00D535D7" w:rsidRDefault="00603711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7.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when was right to information Act passed.</w:t>
      </w:r>
    </w:p>
    <w:p w14:paraId="55B421BA" w14:textId="57D2F816" w:rsidR="00380659" w:rsidRPr="00D535D7" w:rsidRDefault="00380659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A.1976</w:t>
      </w:r>
    </w:p>
    <w:p w14:paraId="53843A9C" w14:textId="6EBBEF2F" w:rsidR="00380659" w:rsidRPr="00D535D7" w:rsidRDefault="00380659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B.2000</w:t>
      </w:r>
    </w:p>
    <w:p w14:paraId="3AD3C626" w14:textId="2612E16D" w:rsidR="00380659" w:rsidRPr="00D535D7" w:rsidRDefault="00380659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C.2005</w:t>
      </w:r>
    </w:p>
    <w:p w14:paraId="3D5ED057" w14:textId="1B9C057C" w:rsidR="00380659" w:rsidRPr="00D535D7" w:rsidRDefault="00380659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D.2012</w:t>
      </w:r>
    </w:p>
    <w:p w14:paraId="3C476A3E" w14:textId="77777777" w:rsidR="00380659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8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. 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According to the original Bloom's Taxonomy, which of the following is the lowest level of the cognitive domain?</w:t>
      </w:r>
    </w:p>
    <w:p w14:paraId="60B4F9BB" w14:textId="136AF7F5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Knowledge</w:t>
      </w:r>
    </w:p>
    <w:p w14:paraId="5AB3C57B" w14:textId="54CC12D5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Comprehension</w:t>
      </w:r>
    </w:p>
    <w:p w14:paraId="05FB2D63" w14:textId="4EC3FEDB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Application</w:t>
      </w:r>
    </w:p>
    <w:p w14:paraId="421D011E" w14:textId="4E4FA9CC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Analysis</w:t>
      </w:r>
    </w:p>
    <w:p w14:paraId="1854867B" w14:textId="0A0A8C9B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</w:p>
    <w:p w14:paraId="38CDFF3A" w14:textId="77777777" w:rsidR="00603711" w:rsidRPr="00D535D7" w:rsidRDefault="00603711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5A7F3CFF" w14:textId="24502676" w:rsidR="00380659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9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. </w:t>
      </w:r>
      <w:r w:rsidR="00380659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Which of the following best defines a medical audit?</w:t>
      </w:r>
    </w:p>
    <w:p w14:paraId="54A80A30" w14:textId="51EC522C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A systematic, critical analysis of the quality of medical care.</w:t>
      </w:r>
    </w:p>
    <w:p w14:paraId="67B53593" w14:textId="13702FF4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A one-time review of a doctor's financial records.</w:t>
      </w:r>
    </w:p>
    <w:p w14:paraId="69B6DAD5" w14:textId="230F0CF1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The process of conducting a randomized controlled trial.</w:t>
      </w:r>
    </w:p>
    <w:p w14:paraId="490523E1" w14:textId="686FC615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An investigation of a single patient complaint.</w:t>
      </w:r>
    </w:p>
    <w:p w14:paraId="3CE67C5D" w14:textId="69D4E857" w:rsidR="00380659" w:rsidRPr="00D535D7" w:rsidRDefault="00380659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</w:p>
    <w:p w14:paraId="51C51B1A" w14:textId="77777777" w:rsidR="00603711" w:rsidRPr="00D535D7" w:rsidRDefault="00603711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32C9D4F8" w14:textId="77777777" w:rsidR="0047679B" w:rsidRPr="00D535D7" w:rsidRDefault="00603711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>10.</w:t>
      </w:r>
      <w:r w:rsidR="0047679B" w:rsidRPr="00D535D7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47679B"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Which of the following is a key difference between a medical audit and clinical research?</w:t>
      </w:r>
    </w:p>
    <w:p w14:paraId="7398D239" w14:textId="79A70582" w:rsidR="0047679B" w:rsidRPr="00D535D7" w:rsidRDefault="0047679B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A. Audit requires ethical approval, while research does not.</w:t>
      </w:r>
    </w:p>
    <w:p w14:paraId="65A021C1" w14:textId="57BD75BC" w:rsidR="0047679B" w:rsidRPr="00D535D7" w:rsidRDefault="0047679B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B. Audit is about improving care, while research is about proving a hypothesis.</w:t>
      </w:r>
    </w:p>
    <w:p w14:paraId="53C901BA" w14:textId="22070CF6" w:rsidR="0047679B" w:rsidRPr="00D535D7" w:rsidRDefault="0047679B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C. Audit is always more expensive and time-consuming than research.</w:t>
      </w:r>
    </w:p>
    <w:p w14:paraId="73CC9637" w14:textId="3962B014" w:rsidR="0047679B" w:rsidRPr="00D535D7" w:rsidRDefault="0047679B" w:rsidP="00125E62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</w:pPr>
      <w:r w:rsidRPr="00D535D7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D. Research only uses quantitative data, while audit uses qualitative data.</w:t>
      </w:r>
    </w:p>
    <w:p w14:paraId="11AD95C8" w14:textId="579A0DAB" w:rsidR="00603711" w:rsidRPr="00D535D7" w:rsidRDefault="00603711" w:rsidP="00125E62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62B4D1C4" w14:textId="3CE8A150" w:rsidR="003F3C11" w:rsidRPr="00D535D7" w:rsidRDefault="00D535D7" w:rsidP="00125E62">
      <w:pPr>
        <w:jc w:val="both"/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</w:pPr>
      <w:r w:rsidRPr="00D535D7">
        <w:rPr>
          <w:rFonts w:ascii="Times New Roman" w:eastAsia="Times New Roman" w:hAnsi="Times New Roman" w:cs="Times New Roman"/>
          <w:b/>
          <w:noProof/>
          <w:sz w:val="18"/>
          <w:szCs w:val="18"/>
          <w:highlight w:val="whit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893DC" wp14:editId="4381406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19325" cy="2028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691CD" w14:textId="55A91B82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 w:rsidRPr="003F3C1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 xml:space="preserve">Answer key </w:t>
                            </w:r>
                          </w:p>
                          <w:p w14:paraId="3E64308D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</w:p>
                          <w:p w14:paraId="24A76B37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 xml:space="preserve">B </w:t>
                            </w:r>
                          </w:p>
                          <w:p w14:paraId="45C8D63A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1. C</w:t>
                            </w:r>
                          </w:p>
                          <w:p w14:paraId="44CF4038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2.  A</w:t>
                            </w:r>
                          </w:p>
                          <w:p w14:paraId="5DDF7351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3. D</w:t>
                            </w:r>
                          </w:p>
                          <w:p w14:paraId="6057D57F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4.  C</w:t>
                            </w:r>
                          </w:p>
                          <w:p w14:paraId="24A658A2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5. A</w:t>
                            </w:r>
                          </w:p>
                          <w:p w14:paraId="1CA2FD1F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6. C</w:t>
                            </w:r>
                          </w:p>
                          <w:p w14:paraId="33D53F91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7. C</w:t>
                            </w:r>
                          </w:p>
                          <w:p w14:paraId="16F46516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8.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br/>
                              <w:t>9. A</w:t>
                            </w:r>
                          </w:p>
                          <w:p w14:paraId="38D6B471" w14:textId="77777777" w:rsidR="00125E62" w:rsidRDefault="00125E62" w:rsidP="00125E6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highlight w:val="white"/>
                              </w:rPr>
                              <w:t>10. B`</w:t>
                            </w:r>
                          </w:p>
                          <w:p w14:paraId="5B04BDA1" w14:textId="41B847D9" w:rsidR="00125E62" w:rsidRDefault="00125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89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5pt;width:174.75pt;height:15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">
                <v:textbox>
                  <w:txbxContent>
                    <w:p w14:paraId="2F9691CD" w14:textId="55A91B82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 w:rsidRPr="003F3C1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 xml:space="preserve">Answer key </w:t>
                      </w:r>
                    </w:p>
                    <w:p w14:paraId="3E64308D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</w:p>
                    <w:p w14:paraId="24A76B37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 xml:space="preserve">B </w:t>
                      </w:r>
                    </w:p>
                    <w:p w14:paraId="45C8D63A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1. C</w:t>
                      </w:r>
                    </w:p>
                    <w:p w14:paraId="44CF4038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2.  A</w:t>
                      </w:r>
                    </w:p>
                    <w:p w14:paraId="5DDF7351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3. D</w:t>
                      </w:r>
                    </w:p>
                    <w:p w14:paraId="6057D57F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4.  C</w:t>
                      </w:r>
                    </w:p>
                    <w:p w14:paraId="24A658A2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5. A</w:t>
                      </w:r>
                    </w:p>
                    <w:p w14:paraId="1CA2FD1F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6. C</w:t>
                      </w:r>
                    </w:p>
                    <w:p w14:paraId="33D53F91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7. C</w:t>
                      </w:r>
                    </w:p>
                    <w:p w14:paraId="16F46516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8. 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br/>
                        <w:t>9. A</w:t>
                      </w:r>
                    </w:p>
                    <w:p w14:paraId="38D6B471" w14:textId="77777777" w:rsidR="00125E62" w:rsidRDefault="00125E62" w:rsidP="00125E62">
                      <w:pP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highlight w:val="white"/>
                        </w:rPr>
                        <w:t>10. B`</w:t>
                      </w:r>
                    </w:p>
                    <w:p w14:paraId="5B04BDA1" w14:textId="41B847D9" w:rsidR="00125E62" w:rsidRDefault="00125E62"/>
                  </w:txbxContent>
                </v:textbox>
                <w10:wrap type="square" anchorx="margin"/>
              </v:shape>
            </w:pict>
          </mc:Fallback>
        </mc:AlternateContent>
      </w:r>
    </w:p>
    <w:p w14:paraId="672A40CC" w14:textId="71253ED7" w:rsidR="00125E62" w:rsidRPr="00D535D7" w:rsidRDefault="00125E62" w:rsidP="00125E62">
      <w:pPr>
        <w:jc w:val="both"/>
        <w:rPr>
          <w:rFonts w:ascii="Times New Roman" w:eastAsia="Times New Roman" w:hAnsi="Times New Roman" w:cs="Times New Roman"/>
          <w:b/>
          <w:sz w:val="18"/>
          <w:szCs w:val="18"/>
          <w:highlight w:val="white"/>
        </w:rPr>
      </w:pPr>
      <w:bookmarkStart w:id="1" w:name="_GoBack"/>
      <w:bookmarkEnd w:id="1"/>
    </w:p>
    <w:sectPr w:rsidR="00125E62" w:rsidRPr="00D535D7" w:rsidSect="00BE350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5F78" w14:textId="77777777" w:rsidR="00D9018F" w:rsidRDefault="00D9018F" w:rsidP="00EA517B">
      <w:pPr>
        <w:spacing w:line="240" w:lineRule="auto"/>
      </w:pPr>
      <w:r>
        <w:separator/>
      </w:r>
    </w:p>
  </w:endnote>
  <w:endnote w:type="continuationSeparator" w:id="0">
    <w:p w14:paraId="4FB03857" w14:textId="77777777" w:rsidR="00D9018F" w:rsidRDefault="00D9018F" w:rsidP="00EA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B717" w14:textId="77777777" w:rsidR="00C2500C" w:rsidRDefault="00C2500C">
    <w:pPr>
      <w:pStyle w:val="Footer"/>
    </w:pPr>
    <w:r w:rsidRPr="00603711">
      <w:rPr>
        <w:rFonts w:ascii="Times New Roman" w:eastAsia="Times New Roman" w:hAnsi="Times New Roman" w:cs="Times New Roman"/>
        <w:noProof/>
        <w:sz w:val="18"/>
        <w:szCs w:val="18"/>
        <w:highlight w:val="whit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898E38" wp14:editId="5121E1D2">
              <wp:simplePos x="0" y="0"/>
              <wp:positionH relativeFrom="margin">
                <wp:posOffset>-438150</wp:posOffset>
              </wp:positionH>
              <wp:positionV relativeFrom="paragraph">
                <wp:posOffset>-835660</wp:posOffset>
              </wp:positionV>
              <wp:extent cx="6705600" cy="9048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10949" w14:textId="77777777" w:rsidR="00C2500C" w:rsidRPr="00BE350C" w:rsidRDefault="00C2500C" w:rsidP="00C2500C">
                          <w:pPr>
                            <w:rPr>
                              <w:b/>
                            </w:rPr>
                          </w:pPr>
                          <w:r w:rsidRPr="00BE350C">
                            <w:rPr>
                              <w:b/>
                            </w:rPr>
                            <w:t>Note:</w:t>
                          </w:r>
                        </w:p>
                        <w:p w14:paraId="232E00C0" w14:textId="77777777" w:rsidR="00C2500C" w:rsidRDefault="00C2500C" w:rsidP="00C2500C">
                          <w:r>
                            <w:t>All Questions answer should be attached with the Question (Answer key should be given)</w:t>
                          </w:r>
                        </w:p>
                        <w:p w14:paraId="36DF8750" w14:textId="77777777" w:rsidR="00C2500C" w:rsidRDefault="00C2500C" w:rsidP="00C2500C">
                          <w:proofErr w:type="gramStart"/>
                          <w:r>
                            <w:t>:A</w:t>
                          </w:r>
                          <w:proofErr w:type="gramEnd"/>
                          <w:r>
                            <w:t>- Please Provide the pointers for marking</w:t>
                          </w:r>
                        </w:p>
                        <w:p w14:paraId="3856DF6E" w14:textId="77777777" w:rsidR="00C2500C" w:rsidRDefault="00C2500C" w:rsidP="00C2500C">
                          <w:r>
                            <w:t xml:space="preserve">B-Provide the key or one liner expected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98E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4.5pt;margin-top:-65.8pt;width:528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">
              <v:textbox>
                <w:txbxContent>
                  <w:p w14:paraId="1BE10949" w14:textId="77777777" w:rsidR="00C2500C" w:rsidRPr="00BE350C" w:rsidRDefault="00C2500C" w:rsidP="00C2500C">
                    <w:pPr>
                      <w:rPr>
                        <w:b/>
                      </w:rPr>
                    </w:pPr>
                    <w:r w:rsidRPr="00BE350C">
                      <w:rPr>
                        <w:b/>
                      </w:rPr>
                      <w:t>Note:</w:t>
                    </w:r>
                  </w:p>
                  <w:p w14:paraId="232E00C0" w14:textId="77777777" w:rsidR="00C2500C" w:rsidRDefault="00C2500C" w:rsidP="00C2500C">
                    <w:r>
                      <w:t>All Questions answer should be attached with the Question (Answer key should be given)</w:t>
                    </w:r>
                  </w:p>
                  <w:p w14:paraId="36DF8750" w14:textId="77777777" w:rsidR="00C2500C" w:rsidRDefault="00C2500C" w:rsidP="00C2500C">
                    <w:proofErr w:type="gramStart"/>
                    <w:r>
                      <w:t>:A</w:t>
                    </w:r>
                    <w:proofErr w:type="gramEnd"/>
                    <w:r>
                      <w:t>- Please Provide the pointers for marking</w:t>
                    </w:r>
                  </w:p>
                  <w:p w14:paraId="3856DF6E" w14:textId="77777777" w:rsidR="00C2500C" w:rsidRDefault="00C2500C" w:rsidP="00C2500C">
                    <w:r>
                      <w:t xml:space="preserve">B-Provide the key or one liner expected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D7CD55C" w14:textId="77777777" w:rsidR="00C2500C" w:rsidRDefault="00C25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4B86D" w14:textId="77777777" w:rsidR="00D9018F" w:rsidRDefault="00D9018F" w:rsidP="00EA517B">
      <w:pPr>
        <w:spacing w:line="240" w:lineRule="auto"/>
      </w:pPr>
      <w:r>
        <w:separator/>
      </w:r>
    </w:p>
  </w:footnote>
  <w:footnote w:type="continuationSeparator" w:id="0">
    <w:p w14:paraId="684D3E40" w14:textId="77777777" w:rsidR="00D9018F" w:rsidRDefault="00D9018F" w:rsidP="00EA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6A9E" w14:textId="77777777" w:rsidR="00091680" w:rsidRDefault="00091680">
    <w:pPr>
      <w:pStyle w:val="Header"/>
    </w:pPr>
  </w:p>
  <w:p w14:paraId="45360544" w14:textId="77777777" w:rsidR="00091680" w:rsidRPr="00581E30" w:rsidRDefault="00091680" w:rsidP="000916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7C3A7CD7" wp14:editId="6AD44C8C">
          <wp:extent cx="857250" cy="7607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56" cy="85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 w:rsidRPr="0038064E">
      <w:rPr>
        <w:rFonts w:ascii="Times New Roman" w:eastAsia="Times New Roman" w:hAnsi="Times New Roman" w:cs="Times New Roman"/>
        <w:b/>
        <w:sz w:val="36"/>
        <w:szCs w:val="36"/>
      </w:rPr>
      <w:t xml:space="preserve">  </w:t>
    </w: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Abhinav Bindra Sports Medicine and Research Institute</w:t>
    </w:r>
  </w:p>
  <w:p w14:paraId="4474E1B0" w14:textId="5C4DBBB9" w:rsidR="00091680" w:rsidRPr="00581E30" w:rsidRDefault="007B4AC4" w:rsidP="00091680">
    <w:pPr>
      <w:spacing w:line="256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</w:pPr>
    <w:r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M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PT </w:t>
    </w:r>
    <w:r w:rsidR="0009168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Supplementary 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Internal Examination</w:t>
    </w:r>
  </w:p>
  <w:p w14:paraId="5302EA90" w14:textId="77777777" w:rsidR="00EA517B" w:rsidRDefault="00091680" w:rsidP="00091680">
    <w:pPr>
      <w:pStyle w:val="Header"/>
    </w:pP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40F0"/>
    <w:multiLevelType w:val="hybridMultilevel"/>
    <w:tmpl w:val="3792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4CEE"/>
    <w:multiLevelType w:val="hybridMultilevel"/>
    <w:tmpl w:val="4C34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A22C9"/>
    <w:multiLevelType w:val="hybridMultilevel"/>
    <w:tmpl w:val="DA40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EF"/>
    <w:rsid w:val="00056890"/>
    <w:rsid w:val="00091680"/>
    <w:rsid w:val="00125E62"/>
    <w:rsid w:val="00173931"/>
    <w:rsid w:val="001B13D3"/>
    <w:rsid w:val="001C147B"/>
    <w:rsid w:val="0031742B"/>
    <w:rsid w:val="00380659"/>
    <w:rsid w:val="003F3C11"/>
    <w:rsid w:val="00400640"/>
    <w:rsid w:val="0047679B"/>
    <w:rsid w:val="005933F6"/>
    <w:rsid w:val="00603711"/>
    <w:rsid w:val="006F27EF"/>
    <w:rsid w:val="007B4AC4"/>
    <w:rsid w:val="00924E25"/>
    <w:rsid w:val="00947A77"/>
    <w:rsid w:val="009517F6"/>
    <w:rsid w:val="00973A48"/>
    <w:rsid w:val="009D5159"/>
    <w:rsid w:val="00AA40C5"/>
    <w:rsid w:val="00BE350C"/>
    <w:rsid w:val="00BF2B50"/>
    <w:rsid w:val="00C2500C"/>
    <w:rsid w:val="00C4617E"/>
    <w:rsid w:val="00C66E78"/>
    <w:rsid w:val="00D535D7"/>
    <w:rsid w:val="00D80A04"/>
    <w:rsid w:val="00D9018F"/>
    <w:rsid w:val="00E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AEA1D"/>
  <w15:chartTrackingRefBased/>
  <w15:docId w15:val="{918FCEB6-CE06-435A-BCFE-C624BA3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7EF"/>
    <w:pPr>
      <w:spacing w:after="0" w:line="276" w:lineRule="auto"/>
    </w:pPr>
    <w:rPr>
      <w:rFonts w:ascii="Arial" w:eastAsia="Arial" w:hAnsi="Arial" w:cs="Arial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7B"/>
    <w:rPr>
      <w:rFonts w:ascii="Arial" w:eastAsia="Arial" w:hAnsi="Arial" w:cs="Arial"/>
      <w:lang w:val="en-GB" w:eastAsia="en-IN"/>
    </w:rPr>
  </w:style>
  <w:style w:type="paragraph" w:styleId="Footer">
    <w:name w:val="footer"/>
    <w:basedOn w:val="Normal"/>
    <w:link w:val="Foot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7B"/>
    <w:rPr>
      <w:rFonts w:ascii="Arial" w:eastAsia="Arial" w:hAnsi="Arial" w:cs="Arial"/>
      <w:lang w:val="en-GB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4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3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4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7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0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2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2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6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24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67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2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48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06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5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75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48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12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0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7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1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3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6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6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7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8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7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4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2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5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4466-0F43-427D-9D6A-E3C3188B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2025-08-29T03:14:00Z</dcterms:created>
  <dcterms:modified xsi:type="dcterms:W3CDTF">2025-08-29T03:21:00Z</dcterms:modified>
</cp:coreProperties>
</file>