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D8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58356" cy="85045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Abhinav Bindra Sports Medicine and Research Institute</w:t>
      </w:r>
    </w:p>
    <w:p w:rsidR="00CC3D8F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MPT </w:t>
      </w:r>
      <w:r w:rsidR="00D905A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05A4" w:rsidRPr="00D905A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="00D905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 Internal Examination</w:t>
      </w:r>
    </w:p>
    <w:p w:rsidR="00CC3D8F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Subject: Paper 2 (Physiotherapy </w:t>
      </w:r>
      <w:r w:rsidR="00FE2500">
        <w:rPr>
          <w:rFonts w:ascii="Times New Roman" w:eastAsia="Times New Roman" w:hAnsi="Times New Roman" w:cs="Times New Roman"/>
          <w:b/>
          <w:sz w:val="24"/>
          <w:szCs w:val="24"/>
        </w:rPr>
        <w:t>perspective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Musculoskeletal disorders)   </w:t>
      </w:r>
    </w:p>
    <w:p w:rsidR="00CC3D8F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C3D8F" w:rsidRDefault="00000000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 0</w:t>
      </w:r>
      <w:r w:rsidR="00FE250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-03-2025                                         Time: 3 hours                             F.M.: 80 marks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CC3D8F" w:rsidRDefault="00CC3D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3D8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Long Answer Questions (Answer Any Four Out Of Seven) (4 X 15 Marks)</w:t>
      </w:r>
    </w:p>
    <w:p w:rsidR="00CC3D8F" w:rsidRDefault="00D90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 the anatomical and biomechanical function of the shoulder joint during abduction with internal and external rotation position.</w:t>
      </w:r>
    </w:p>
    <w:p w:rsidR="00CC3D8F" w:rsidRDefault="00D90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in detail about the altered rotator cuff mechanics during anterior shoulder </w:t>
      </w:r>
      <w:r w:rsidR="00FE2500">
        <w:rPr>
          <w:rFonts w:ascii="Times New Roman" w:eastAsia="Times New Roman" w:hAnsi="Times New Roman" w:cs="Times New Roman"/>
          <w:color w:val="000000"/>
          <w:sz w:val="24"/>
          <w:szCs w:val="24"/>
        </w:rPr>
        <w:t>dislocation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3D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concept of pain related to the musculoskeletal system</w:t>
      </w:r>
      <w:r w:rsidR="00D905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3D8F" w:rsidRDefault="00D90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Write a note on epidemiology and mechanism of lateral elbow pain in various industrial workers. Briefly explain the relationship between shoulder stabilization and lateral elbow pain.</w:t>
      </w:r>
    </w:p>
    <w:p w:rsidR="00CC3D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common pathological conditions that disrupt the normal mechanics of the elbow joint?</w:t>
      </w:r>
    </w:p>
    <w:p w:rsidR="00CC3D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do the bones and soft tissues (ligaments, tendons) contribute to the mechanics of the wrist joint?</w:t>
      </w:r>
      <w:r w:rsidR="00D90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Write a note on mechanical insufficiency at wrist</w:t>
      </w:r>
      <w:r w:rsidR="00171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joint.</w:t>
      </w:r>
    </w:p>
    <w:p w:rsidR="00CC3D8F" w:rsidRDefault="00CC3D8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3D8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Short Answer Questions (Answer Any Five) (5 X 4 Marks)</w:t>
      </w:r>
    </w:p>
    <w:p w:rsidR="00CC3D8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Shoulder </w:t>
      </w:r>
      <w:r w:rsidR="001715C6">
        <w:rPr>
          <w:rFonts w:ascii="Times New Roman" w:eastAsia="Times New Roman" w:hAnsi="Times New Roman" w:cs="Times New Roman"/>
          <w:color w:val="000000"/>
          <w:sz w:val="24"/>
          <w:szCs w:val="24"/>
        </w:rPr>
        <w:t>stabilizers</w:t>
      </w:r>
    </w:p>
    <w:p w:rsidR="00CC3D8F" w:rsidRDefault="00171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Tunnel syndromes around the forearm.</w:t>
      </w:r>
    </w:p>
    <w:p w:rsidR="00CC3D8F" w:rsidRDefault="00171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Stages of fracture healing</w:t>
      </w:r>
    </w:p>
    <w:p w:rsidR="00CC3D8F" w:rsidRDefault="00171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Stress fracture</w:t>
      </w:r>
    </w:p>
    <w:p w:rsidR="00CC3D8F" w:rsidRDefault="00171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Gibbus vs dowager’s hump</w:t>
      </w:r>
    </w:p>
    <w:p w:rsidR="00CC3D8F" w:rsidRDefault="00171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Measurement of scoliosis</w:t>
      </w:r>
    </w:p>
    <w:p w:rsidR="00CC3D8F" w:rsidRDefault="00171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Stages of disc herniation</w:t>
      </w:r>
    </w:p>
    <w:sectPr w:rsidR="00CC3D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706"/>
    <w:multiLevelType w:val="multilevel"/>
    <w:tmpl w:val="34C603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3199"/>
    <w:multiLevelType w:val="multilevel"/>
    <w:tmpl w:val="F7AE857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56478"/>
    <w:multiLevelType w:val="multilevel"/>
    <w:tmpl w:val="131689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53623819">
    <w:abstractNumId w:val="2"/>
  </w:num>
  <w:num w:numId="2" w16cid:durableId="56905096">
    <w:abstractNumId w:val="0"/>
  </w:num>
  <w:num w:numId="3" w16cid:durableId="180056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8F"/>
    <w:rsid w:val="001715C6"/>
    <w:rsid w:val="008A4B02"/>
    <w:rsid w:val="00AF28CF"/>
    <w:rsid w:val="00CC3D8F"/>
    <w:rsid w:val="00D905A4"/>
    <w:rsid w:val="00F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5DC02"/>
  <w15:docId w15:val="{087B3072-C8C4-4DDB-A96D-D9EDF83B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/5D/vke+xeNOFF37wmrBIzX+Q==">CgMxLjA4AHIhMTFHTG1pc2h0VVJ4ZFpVVnRTbS1VUEU5YmhyRUdkRTZF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1267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deepak kumar pradhan</cp:lastModifiedBy>
  <cp:revision>3</cp:revision>
  <dcterms:created xsi:type="dcterms:W3CDTF">2024-12-24T10:46:00Z</dcterms:created>
  <dcterms:modified xsi:type="dcterms:W3CDTF">2025-03-02T11:22:00Z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3f0d03bab35ff7d1f94de21bf9b6d0ea1effe689eec140c5c3480a1ac45b38f7</vt:lpwstr>
  </property>
</Properties>
</file>